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C8" w:rsidRDefault="00FD0EC5">
      <w:pPr>
        <w:rPr>
          <w:rFonts w:ascii="Bookman Old Style" w:hAnsi="Bookman Old Style"/>
          <w:b/>
          <w:sz w:val="28"/>
          <w:szCs w:val="28"/>
        </w:rPr>
      </w:pPr>
      <w:r w:rsidRPr="005253FA">
        <w:rPr>
          <w:rFonts w:ascii="Bookman Old Style" w:hAnsi="Bookman Old Style"/>
          <w:b/>
          <w:sz w:val="28"/>
          <w:szCs w:val="28"/>
        </w:rPr>
        <w:t>Miskolc-Dió</w:t>
      </w:r>
      <w:r w:rsidR="0098457F" w:rsidRPr="005253FA">
        <w:rPr>
          <w:rFonts w:ascii="Bookman Old Style" w:hAnsi="Bookman Old Style"/>
          <w:b/>
          <w:sz w:val="28"/>
          <w:szCs w:val="28"/>
        </w:rPr>
        <w:t>sgyőri Református Óvoda csoportjai és dolgozói</w:t>
      </w:r>
    </w:p>
    <w:p w:rsidR="005253FA" w:rsidRPr="005253FA" w:rsidRDefault="00744239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     </w:t>
      </w:r>
      <w:r w:rsidR="005253FA">
        <w:rPr>
          <w:rFonts w:ascii="Bookman Old Style" w:hAnsi="Bookman Old Style"/>
          <w:b/>
          <w:sz w:val="28"/>
          <w:szCs w:val="28"/>
        </w:rPr>
        <w:t>2025-2026</w:t>
      </w:r>
    </w:p>
    <w:p w:rsidR="005253FA" w:rsidRDefault="005253FA"/>
    <w:p w:rsidR="0098457F" w:rsidRPr="005253FA" w:rsidRDefault="0098457F">
      <w:pPr>
        <w:rPr>
          <w:b/>
          <w:i/>
        </w:rPr>
      </w:pPr>
      <w:r w:rsidRPr="005253FA">
        <w:rPr>
          <w:b/>
          <w:i/>
        </w:rPr>
        <w:t>BÁRÁNYKA CSOPORT</w:t>
      </w:r>
    </w:p>
    <w:p w:rsidR="005253FA" w:rsidRDefault="00FD0EC5">
      <w:r>
        <w:t>Madarasné Petró Zsuzsanna Tagintézmény igazgató</w:t>
      </w:r>
    </w:p>
    <w:p w:rsidR="0098457F" w:rsidRDefault="00F95767">
      <w:r>
        <w:t>Nyí</w:t>
      </w:r>
      <w:bookmarkStart w:id="0" w:name="_GoBack"/>
      <w:bookmarkEnd w:id="0"/>
      <w:r w:rsidR="0098457F">
        <w:t xml:space="preserve">riné </w:t>
      </w:r>
      <w:proofErr w:type="spellStart"/>
      <w:r w:rsidR="0098457F">
        <w:t>Kóczi</w:t>
      </w:r>
      <w:proofErr w:type="spellEnd"/>
      <w:r w:rsidR="0098457F">
        <w:t xml:space="preserve"> Erika óvodapedagógus</w:t>
      </w:r>
    </w:p>
    <w:p w:rsidR="0098457F" w:rsidRDefault="0098457F">
      <w:r>
        <w:t>Bihari Lászlóné dajka</w:t>
      </w:r>
    </w:p>
    <w:p w:rsidR="0098457F" w:rsidRDefault="0098457F"/>
    <w:p w:rsidR="0098457F" w:rsidRPr="005253FA" w:rsidRDefault="0098457F">
      <w:pPr>
        <w:rPr>
          <w:b/>
          <w:i/>
        </w:rPr>
      </w:pPr>
      <w:proofErr w:type="gramStart"/>
      <w:r w:rsidRPr="005253FA">
        <w:rPr>
          <w:b/>
          <w:i/>
        </w:rPr>
        <w:t>SZIVÁRVÁNY  CSOPORT</w:t>
      </w:r>
      <w:proofErr w:type="gramEnd"/>
    </w:p>
    <w:p w:rsidR="00FD0EC5" w:rsidRDefault="00FD0EC5">
      <w:r>
        <w:t>Balla Ádámné óvodapedagógus</w:t>
      </w:r>
    </w:p>
    <w:p w:rsidR="0098457F" w:rsidRDefault="0098457F">
      <w:r>
        <w:t xml:space="preserve">Kissné </w:t>
      </w:r>
      <w:proofErr w:type="spellStart"/>
      <w:r>
        <w:t>Ajzner</w:t>
      </w:r>
      <w:proofErr w:type="spellEnd"/>
      <w:r>
        <w:t xml:space="preserve"> Rita óvodapedagógus</w:t>
      </w:r>
    </w:p>
    <w:p w:rsidR="0098457F" w:rsidRDefault="0098457F">
      <w:r>
        <w:t>Szabó Magdolna dajka</w:t>
      </w:r>
    </w:p>
    <w:p w:rsidR="0098457F" w:rsidRDefault="0098457F"/>
    <w:p w:rsidR="0098457F" w:rsidRPr="005253FA" w:rsidRDefault="0098457F">
      <w:pPr>
        <w:rPr>
          <w:b/>
          <w:i/>
        </w:rPr>
      </w:pPr>
      <w:r w:rsidRPr="005253FA">
        <w:rPr>
          <w:b/>
          <w:i/>
        </w:rPr>
        <w:t>HALACSKA CSOPORT</w:t>
      </w:r>
    </w:p>
    <w:p w:rsidR="00FD0EC5" w:rsidRDefault="00FD0EC5">
      <w:r>
        <w:t>Balázs Ágnes óvodapedagógus</w:t>
      </w:r>
    </w:p>
    <w:p w:rsidR="00FD0EC5" w:rsidRDefault="0098457F">
      <w:r>
        <w:t>Lévay Gábor Csabáné óvodapedagógus</w:t>
      </w:r>
    </w:p>
    <w:p w:rsidR="0098457F" w:rsidRDefault="0098457F">
      <w:r>
        <w:t>Papp-</w:t>
      </w:r>
      <w:proofErr w:type="spellStart"/>
      <w:r>
        <w:t>Kallus</w:t>
      </w:r>
      <w:proofErr w:type="spellEnd"/>
      <w:r>
        <w:t xml:space="preserve"> Orsolya dajka</w:t>
      </w:r>
    </w:p>
    <w:p w:rsidR="005253FA" w:rsidRDefault="005253FA"/>
    <w:p w:rsidR="005253FA" w:rsidRPr="005253FA" w:rsidRDefault="005253FA">
      <w:pPr>
        <w:rPr>
          <w:b/>
          <w:i/>
        </w:rPr>
      </w:pPr>
      <w:r w:rsidRPr="005253FA">
        <w:rPr>
          <w:b/>
          <w:i/>
        </w:rPr>
        <w:t>SEGÍTŐINK</w:t>
      </w:r>
    </w:p>
    <w:p w:rsidR="0098457F" w:rsidRDefault="0098457F">
      <w:proofErr w:type="spellStart"/>
      <w:r>
        <w:t>Koncsekné</w:t>
      </w:r>
      <w:proofErr w:type="spellEnd"/>
      <w:r>
        <w:t xml:space="preserve"> </w:t>
      </w:r>
      <w:proofErr w:type="spellStart"/>
      <w:r>
        <w:t>Gédl</w:t>
      </w:r>
      <w:proofErr w:type="spellEnd"/>
      <w:r>
        <w:t xml:space="preserve"> </w:t>
      </w:r>
      <w:proofErr w:type="spellStart"/>
      <w:r>
        <w:t>Alíz</w:t>
      </w:r>
      <w:proofErr w:type="spellEnd"/>
      <w:r>
        <w:t xml:space="preserve"> pedagógiaiasszisztens</w:t>
      </w:r>
    </w:p>
    <w:p w:rsidR="0098457F" w:rsidRDefault="0098457F">
      <w:r>
        <w:t>Takács Zoltán karbantartó</w:t>
      </w:r>
    </w:p>
    <w:p w:rsidR="0098457F" w:rsidRDefault="0098457F">
      <w:r>
        <w:t>Bihariné Török Ildikó –konyhás</w:t>
      </w:r>
    </w:p>
    <w:p w:rsidR="0098457F" w:rsidRDefault="0098457F">
      <w:r>
        <w:t>Rózsavölgyi Rolandné - konyhás</w:t>
      </w:r>
    </w:p>
    <w:sectPr w:rsidR="009845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45" w:rsidRDefault="00AB4645" w:rsidP="001B2663">
      <w:pPr>
        <w:spacing w:after="0" w:line="240" w:lineRule="auto"/>
      </w:pPr>
      <w:r>
        <w:separator/>
      </w:r>
    </w:p>
  </w:endnote>
  <w:endnote w:type="continuationSeparator" w:id="0">
    <w:p w:rsidR="00AB4645" w:rsidRDefault="00AB4645" w:rsidP="001B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45" w:rsidRDefault="00AB4645" w:rsidP="001B2663">
      <w:pPr>
        <w:spacing w:after="0" w:line="240" w:lineRule="auto"/>
      </w:pPr>
      <w:r>
        <w:separator/>
      </w:r>
    </w:p>
  </w:footnote>
  <w:footnote w:type="continuationSeparator" w:id="0">
    <w:p w:rsidR="00AB4645" w:rsidRDefault="00AB4645" w:rsidP="001B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663" w:rsidRDefault="001B2663">
    <w:pPr>
      <w:pStyle w:val="lfej"/>
    </w:pPr>
  </w:p>
  <w:p w:rsidR="005253FA" w:rsidRDefault="005253F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C5"/>
    <w:rsid w:val="001B2663"/>
    <w:rsid w:val="005253FA"/>
    <w:rsid w:val="00744239"/>
    <w:rsid w:val="007446C9"/>
    <w:rsid w:val="0098457F"/>
    <w:rsid w:val="00AB4645"/>
    <w:rsid w:val="00C808C8"/>
    <w:rsid w:val="00F95767"/>
    <w:rsid w:val="00F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8DB5"/>
  <w15:chartTrackingRefBased/>
  <w15:docId w15:val="{B8049EDC-36D9-44A0-A115-321A320D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B266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B2663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B2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2663"/>
  </w:style>
  <w:style w:type="paragraph" w:styleId="llb">
    <w:name w:val="footer"/>
    <w:basedOn w:val="Norml"/>
    <w:link w:val="llbChar"/>
    <w:uiPriority w:val="99"/>
    <w:unhideWhenUsed/>
    <w:rsid w:val="001B2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2026-01-20T15:53:00Z</dcterms:created>
  <dcterms:modified xsi:type="dcterms:W3CDTF">2026-02-13T10:56:00Z</dcterms:modified>
</cp:coreProperties>
</file>